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E0" w:rsidRDefault="009A29E0" w:rsidP="009A29E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r w:rsidRPr="00566741">
        <w:rPr>
          <w:rFonts w:ascii="Times New Roman" w:hAnsi="Times New Roman" w:cs="Times New Roman"/>
          <w:b/>
          <w:sz w:val="24"/>
          <w:szCs w:val="24"/>
          <w:lang w:val="kk-KZ"/>
        </w:rPr>
        <w:t>-Дәріс</w:t>
      </w:r>
    </w:p>
    <w:p w:rsidR="009A29E0" w:rsidRPr="00566741" w:rsidRDefault="009A29E0" w:rsidP="009A29E0">
      <w:pPr>
        <w:spacing w:after="0" w:line="240" w:lineRule="auto"/>
        <w:jc w:val="center"/>
        <w:rPr>
          <w:rFonts w:ascii="Times New Roman" w:hAnsi="Times New Roman" w:cs="Times New Roman"/>
          <w:b/>
          <w:sz w:val="24"/>
          <w:szCs w:val="24"/>
          <w:lang w:val="kk-KZ"/>
        </w:rPr>
      </w:pPr>
    </w:p>
    <w:p w:rsidR="009A29E0" w:rsidRPr="0075519F" w:rsidRDefault="009A29E0" w:rsidP="009A29E0">
      <w:pPr>
        <w:spacing w:after="0" w:line="240" w:lineRule="auto"/>
        <w:jc w:val="center"/>
        <w:rPr>
          <w:rFonts w:ascii="Times New Roman" w:hAnsi="Times New Roman" w:cs="Times New Roman"/>
          <w:b/>
          <w:bCs/>
          <w:iCs/>
          <w:sz w:val="24"/>
          <w:szCs w:val="24"/>
          <w:lang w:val="kk-KZ"/>
        </w:rPr>
      </w:pPr>
      <w:r w:rsidRPr="0075519F">
        <w:rPr>
          <w:rFonts w:ascii="Times New Roman" w:hAnsi="Times New Roman" w:cs="Times New Roman"/>
          <w:b/>
          <w:bCs/>
          <w:iCs/>
          <w:sz w:val="24"/>
          <w:szCs w:val="24"/>
          <w:lang w:val="kk-KZ"/>
        </w:rPr>
        <w:t>Арнайы салық режимін қолдану кезіндегі салық есебі</w:t>
      </w:r>
    </w:p>
    <w:p w:rsidR="009A29E0" w:rsidRPr="006440F1" w:rsidRDefault="009A29E0" w:rsidP="009A29E0">
      <w:pPr>
        <w:spacing w:after="0" w:line="240" w:lineRule="auto"/>
        <w:rPr>
          <w:rFonts w:ascii="Times New Roman" w:hAnsi="Times New Roman" w:cs="Times New Roman"/>
          <w:b/>
          <w:sz w:val="24"/>
          <w:szCs w:val="24"/>
          <w:lang w:val="kk-KZ"/>
        </w:rPr>
      </w:pPr>
    </w:p>
    <w:p w:rsidR="009A29E0" w:rsidRPr="0075519F" w:rsidRDefault="009A29E0" w:rsidP="009A29E0">
      <w:pPr>
        <w:spacing w:after="0" w:line="240" w:lineRule="auto"/>
        <w:jc w:val="both"/>
        <w:rPr>
          <w:rFonts w:ascii="Times New Roman" w:hAnsi="Times New Roman" w:cs="Times New Roman"/>
          <w:bCs/>
          <w:iCs/>
          <w:sz w:val="24"/>
          <w:szCs w:val="24"/>
          <w:lang w:val="kk-KZ"/>
        </w:rPr>
      </w:pPr>
      <w:r w:rsidRPr="006440F1">
        <w:rPr>
          <w:rFonts w:ascii="Times New Roman" w:hAnsi="Times New Roman" w:cs="Times New Roman"/>
          <w:b/>
          <w:iCs/>
          <w:sz w:val="24"/>
          <w:szCs w:val="24"/>
          <w:lang w:val="kk-KZ"/>
        </w:rPr>
        <w:t xml:space="preserve">   Дәрістің  мақсаты: </w:t>
      </w:r>
      <w:r w:rsidRPr="0075519F">
        <w:rPr>
          <w:rFonts w:ascii="Times New Roman" w:hAnsi="Times New Roman" w:cs="Times New Roman"/>
          <w:bCs/>
          <w:iCs/>
          <w:sz w:val="24"/>
          <w:szCs w:val="24"/>
          <w:lang w:val="kk-KZ"/>
        </w:rPr>
        <w:t>Арнайы салық режимін қолдану кезіндегі салық есебі</w:t>
      </w:r>
      <w:r>
        <w:rPr>
          <w:rFonts w:ascii="Times New Roman" w:hAnsi="Times New Roman" w:cs="Times New Roman"/>
          <w:bCs/>
          <w:iCs/>
          <w:sz w:val="24"/>
          <w:szCs w:val="24"/>
          <w:lang w:val="kk-KZ"/>
        </w:rPr>
        <w:t xml:space="preserve"> </w:t>
      </w:r>
      <w:r w:rsidRPr="0075519F">
        <w:rPr>
          <w:rFonts w:ascii="Times New Roman" w:hAnsi="Times New Roman" w:cs="Times New Roman"/>
          <w:sz w:val="24"/>
          <w:szCs w:val="24"/>
          <w:lang w:val="kk-KZ"/>
        </w:rPr>
        <w:t>ерекшеліктерін түсіндіру</w:t>
      </w:r>
    </w:p>
    <w:p w:rsidR="009A29E0" w:rsidRPr="006440F1" w:rsidRDefault="009A29E0" w:rsidP="009A29E0">
      <w:pPr>
        <w:spacing w:after="0" w:line="240" w:lineRule="auto"/>
        <w:jc w:val="both"/>
        <w:rPr>
          <w:rFonts w:ascii="Times New Roman" w:hAnsi="Times New Roman" w:cs="Times New Roman"/>
          <w:iCs/>
          <w:sz w:val="24"/>
          <w:szCs w:val="24"/>
          <w:lang w:val="kk-KZ"/>
        </w:rPr>
      </w:pPr>
    </w:p>
    <w:p w:rsidR="009A29E0" w:rsidRPr="00F26BA3" w:rsidRDefault="009A29E0" w:rsidP="009A29E0">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Дәрістің жоспары:</w:t>
      </w:r>
    </w:p>
    <w:p w:rsidR="009A29E0" w:rsidRDefault="009A29E0" w:rsidP="009A29E0">
      <w:pPr>
        <w:spacing w:after="0" w:line="240" w:lineRule="auto"/>
        <w:jc w:val="both"/>
        <w:rPr>
          <w:rFonts w:ascii="Times New Roman" w:hAnsi="Times New Roman" w:cs="Times New Roman"/>
          <w:b/>
          <w:bCs/>
          <w:sz w:val="24"/>
          <w:szCs w:val="24"/>
          <w:lang w:val="kk-KZ"/>
        </w:rPr>
      </w:pPr>
    </w:p>
    <w:p w:rsidR="009A29E0" w:rsidRPr="009A29E0" w:rsidRDefault="009A29E0" w:rsidP="009A29E0">
      <w:pPr>
        <w:pStyle w:val="a3"/>
        <w:numPr>
          <w:ilvl w:val="0"/>
          <w:numId w:val="1"/>
        </w:numPr>
        <w:shd w:val="clear" w:color="auto" w:fill="FFFFFF"/>
        <w:ind w:right="7"/>
        <w:jc w:val="both"/>
        <w:rPr>
          <w:b/>
          <w:noProof/>
          <w:lang w:val="kk-KZ"/>
        </w:rPr>
      </w:pPr>
      <w:r w:rsidRPr="009A29E0">
        <w:rPr>
          <w:b/>
          <w:noProof/>
        </w:rPr>
        <w:t>Оңайлатылған декларация негізіндегі арнаулы салық режимі</w:t>
      </w:r>
    </w:p>
    <w:p w:rsidR="009A29E0" w:rsidRPr="009A29E0" w:rsidRDefault="009A29E0" w:rsidP="009A29E0">
      <w:pPr>
        <w:pStyle w:val="a3"/>
        <w:numPr>
          <w:ilvl w:val="0"/>
          <w:numId w:val="1"/>
        </w:numPr>
        <w:shd w:val="clear" w:color="auto" w:fill="FFFFFF"/>
        <w:ind w:right="7"/>
        <w:jc w:val="both"/>
        <w:rPr>
          <w:b/>
          <w:lang w:val="kk-KZ"/>
        </w:rPr>
      </w:pPr>
      <w:r w:rsidRPr="009A29E0">
        <w:rPr>
          <w:b/>
          <w:noProof/>
          <w:spacing w:val="-1"/>
          <w:lang w:val="kk-KZ"/>
        </w:rPr>
        <w:t>Шаруа қожалықтарына, ауыл шаруашылық өнімдерін өндіруші үшін арнаулы салық режимі</w:t>
      </w:r>
    </w:p>
    <w:p w:rsidR="009A29E0" w:rsidRDefault="009A29E0" w:rsidP="009A29E0">
      <w:pPr>
        <w:pStyle w:val="a3"/>
        <w:numPr>
          <w:ilvl w:val="0"/>
          <w:numId w:val="1"/>
        </w:numPr>
        <w:shd w:val="clear" w:color="auto" w:fill="FFFFFF"/>
        <w:ind w:right="7"/>
        <w:jc w:val="both"/>
        <w:rPr>
          <w:b/>
          <w:lang w:val="kk-KZ"/>
        </w:rPr>
      </w:pPr>
      <w:r w:rsidRPr="009A29E0">
        <w:rPr>
          <w:b/>
          <w:lang w:val="kk-KZ"/>
        </w:rPr>
        <w:t>Жер қойнауын пайдаланушылардан алынатын салықтар және арнаулы төлемдерді есептеу мен төлеу тәртібі, мерзімі</w:t>
      </w:r>
    </w:p>
    <w:p w:rsidR="009A29E0" w:rsidRPr="009A29E0" w:rsidRDefault="009A29E0" w:rsidP="009A29E0">
      <w:pPr>
        <w:shd w:val="clear" w:color="auto" w:fill="FFFFFF"/>
        <w:ind w:right="7"/>
        <w:jc w:val="both"/>
        <w:rPr>
          <w:b/>
          <w:lang w:val="kk-KZ"/>
        </w:rPr>
      </w:pPr>
    </w:p>
    <w:p w:rsidR="009A29E0" w:rsidRPr="009A29E0" w:rsidRDefault="009A29E0" w:rsidP="009A29E0">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Дәрістің  мазмұны:</w:t>
      </w:r>
    </w:p>
    <w:p w:rsidR="009A29E0" w:rsidRPr="009A29E0" w:rsidRDefault="009A29E0" w:rsidP="009A29E0">
      <w:pPr>
        <w:shd w:val="clear" w:color="auto" w:fill="FFFFFF"/>
        <w:spacing w:after="0" w:line="240" w:lineRule="auto"/>
        <w:ind w:left="29" w:right="7" w:firstLine="684"/>
        <w:jc w:val="both"/>
        <w:rPr>
          <w:rFonts w:ascii="Times New Roman" w:hAnsi="Times New Roman" w:cs="Times New Roman"/>
          <w:b/>
          <w:noProof/>
          <w:sz w:val="24"/>
          <w:szCs w:val="24"/>
          <w:lang w:val="kk-KZ"/>
        </w:rPr>
      </w:pPr>
    </w:p>
    <w:p w:rsidR="009A29E0" w:rsidRPr="00804BD4" w:rsidRDefault="009A29E0" w:rsidP="009A29E0">
      <w:pPr>
        <w:shd w:val="clear" w:color="auto" w:fill="FFFFFF"/>
        <w:spacing w:after="0" w:line="240" w:lineRule="auto"/>
        <w:ind w:left="29" w:right="7" w:firstLine="684"/>
        <w:jc w:val="both"/>
        <w:rPr>
          <w:rFonts w:ascii="Times New Roman" w:hAnsi="Times New Roman" w:cs="Times New Roman"/>
          <w:b/>
          <w:noProof/>
          <w:sz w:val="24"/>
          <w:szCs w:val="24"/>
          <w:lang w:val="kk-KZ"/>
        </w:rPr>
      </w:pPr>
      <w:r w:rsidRPr="009A29E0">
        <w:rPr>
          <w:rFonts w:ascii="Times New Roman" w:hAnsi="Times New Roman" w:cs="Times New Roman"/>
          <w:b/>
          <w:noProof/>
          <w:sz w:val="24"/>
          <w:szCs w:val="24"/>
          <w:lang w:val="kk-KZ"/>
        </w:rPr>
        <w:t>1.Оңайлатылған декларация негізіндегі арнаулы салық режимі</w:t>
      </w:r>
    </w:p>
    <w:p w:rsidR="009A29E0" w:rsidRPr="00804BD4" w:rsidRDefault="009A29E0" w:rsidP="009A29E0">
      <w:pPr>
        <w:shd w:val="clear" w:color="auto" w:fill="FFFFFF"/>
        <w:spacing w:after="0" w:line="240" w:lineRule="auto"/>
        <w:ind w:left="29" w:right="7" w:firstLine="684"/>
        <w:jc w:val="both"/>
        <w:rPr>
          <w:rFonts w:ascii="Times New Roman" w:hAnsi="Times New Roman" w:cs="Times New Roman"/>
          <w:sz w:val="24"/>
          <w:szCs w:val="24"/>
          <w:lang w:val="kk-KZ"/>
        </w:rPr>
      </w:pPr>
      <w:r w:rsidRPr="00804BD4">
        <w:rPr>
          <w:rFonts w:ascii="Times New Roman" w:hAnsi="Times New Roman" w:cs="Times New Roman"/>
          <w:noProof/>
          <w:spacing w:val="-3"/>
          <w:sz w:val="24"/>
          <w:szCs w:val="24"/>
          <w:lang w:val="kk-KZ"/>
        </w:rPr>
        <w:t xml:space="preserve">Оңайлатылған декларация негізіндегі арнаулы салық режиміне </w:t>
      </w:r>
      <w:r w:rsidRPr="00804BD4">
        <w:rPr>
          <w:rFonts w:ascii="Times New Roman" w:hAnsi="Times New Roman" w:cs="Times New Roman"/>
          <w:noProof/>
          <w:sz w:val="24"/>
          <w:szCs w:val="24"/>
          <w:lang w:val="kk-KZ"/>
        </w:rPr>
        <w:t>салық кезеңі басталғанға дейін көшу үшін шағын бизнес субъек</w:t>
      </w:r>
      <w:r w:rsidRPr="00804BD4">
        <w:rPr>
          <w:rFonts w:ascii="Times New Roman" w:hAnsi="Times New Roman" w:cs="Times New Roman"/>
          <w:noProof/>
          <w:spacing w:val="-2"/>
          <w:sz w:val="24"/>
          <w:szCs w:val="24"/>
          <w:lang w:val="kk-KZ"/>
        </w:rPr>
        <w:t>тілері өз қызметін жүзеге асыратын жері бойынша салық органына үә</w:t>
      </w:r>
      <w:r w:rsidRPr="00804BD4">
        <w:rPr>
          <w:rFonts w:ascii="Times New Roman" w:hAnsi="Times New Roman" w:cs="Times New Roman"/>
          <w:noProof/>
          <w:sz w:val="24"/>
          <w:szCs w:val="24"/>
          <w:lang w:val="kk-KZ"/>
        </w:rPr>
        <w:t>кілетті мемлекеттік орган белгілеген нысанда өтініш береді</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left="7" w:right="36"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Қызметін бір елді мекен шегіндегі деген әр түрлі аумақтық-әкімшілік бірліктерде орналасқан бірнеше объектілерде жүзеге </w:t>
      </w:r>
      <w:r w:rsidRPr="00804BD4">
        <w:rPr>
          <w:rFonts w:ascii="Times New Roman" w:hAnsi="Times New Roman" w:cs="Times New Roman"/>
          <w:noProof/>
          <w:spacing w:val="-1"/>
          <w:sz w:val="24"/>
          <w:szCs w:val="24"/>
          <w:lang w:val="kk-KZ"/>
        </w:rPr>
        <w:t xml:space="preserve">асырған кезде, салық төлеуші оңайлатылған декларация негізінде </w:t>
      </w:r>
      <w:r w:rsidRPr="00804BD4">
        <w:rPr>
          <w:rFonts w:ascii="Times New Roman" w:hAnsi="Times New Roman" w:cs="Times New Roman"/>
          <w:noProof/>
          <w:sz w:val="24"/>
          <w:szCs w:val="24"/>
          <w:lang w:val="kk-KZ"/>
        </w:rPr>
        <w:t>арнаулы салық режимін қолдануға өтініш беру үшін салык органын дербес анықтайды</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left="22"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Салықты есептеу меи төлеудің жалпыға бірдей белгіленген тәртібінен оңайлатылған декларация негізіндегі арнаулы салық режиміне көшкен кезде әлеуметтік, корпорациялық салық немесе </w:t>
      </w:r>
      <w:r w:rsidRPr="00804BD4">
        <w:rPr>
          <w:rFonts w:ascii="Times New Roman" w:hAnsi="Times New Roman" w:cs="Times New Roman"/>
          <w:noProof/>
          <w:spacing w:val="-2"/>
          <w:sz w:val="24"/>
          <w:szCs w:val="24"/>
          <w:lang w:val="kk-KZ"/>
        </w:rPr>
        <w:t xml:space="preserve">жеке табыс салығын төлеу және олар бойынша есептілікті тапсыру </w:t>
      </w:r>
      <w:r w:rsidRPr="00804BD4">
        <w:rPr>
          <w:rFonts w:ascii="Times New Roman" w:hAnsi="Times New Roman" w:cs="Times New Roman"/>
          <w:noProof/>
          <w:sz w:val="24"/>
          <w:szCs w:val="24"/>
          <w:lang w:val="kk-KZ"/>
        </w:rPr>
        <w:t>жалпыға бірдей белгіленген тәртіппен жүргізіледі</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right="7" w:firstLine="684"/>
        <w:jc w:val="both"/>
        <w:rPr>
          <w:rFonts w:ascii="Times New Roman" w:hAnsi="Times New Roman" w:cs="Times New Roman"/>
          <w:sz w:val="24"/>
          <w:szCs w:val="24"/>
          <w:lang w:val="kk-KZ"/>
        </w:rPr>
      </w:pPr>
      <w:r w:rsidRPr="00804BD4">
        <w:rPr>
          <w:rFonts w:ascii="Times New Roman" w:hAnsi="Times New Roman" w:cs="Times New Roman"/>
          <w:i/>
          <w:iCs/>
          <w:noProof/>
          <w:sz w:val="24"/>
          <w:szCs w:val="24"/>
          <w:lang w:val="kk-KZ"/>
        </w:rPr>
        <w:t>Оңайлатылган декларацня негізінде бюджетпен есеп айырысу тәртібі</w:t>
      </w:r>
      <w:smartTag w:uri="urn:schemas-microsoft-com:office:smarttags" w:element="PersonName">
        <w:r w:rsidRPr="00804BD4">
          <w:rPr>
            <w:rFonts w:ascii="Times New Roman" w:hAnsi="Times New Roman" w:cs="Times New Roman"/>
            <w:i/>
            <w:iCs/>
            <w:noProof/>
            <w:sz w:val="24"/>
            <w:szCs w:val="24"/>
            <w:lang w:val="kk-KZ"/>
          </w:rPr>
          <w:t>.</w:t>
        </w:r>
      </w:smartTag>
    </w:p>
    <w:p w:rsidR="009A29E0" w:rsidRPr="00804BD4" w:rsidRDefault="009A29E0" w:rsidP="009A29E0">
      <w:pPr>
        <w:shd w:val="clear" w:color="auto" w:fill="FFFFFF"/>
        <w:spacing w:after="0" w:line="240" w:lineRule="auto"/>
        <w:ind w:left="29" w:right="7" w:firstLine="684"/>
        <w:jc w:val="both"/>
        <w:rPr>
          <w:rFonts w:ascii="Times New Roman" w:hAnsi="Times New Roman" w:cs="Times New Roman"/>
          <w:noProof/>
          <w:spacing w:val="-3"/>
          <w:sz w:val="24"/>
          <w:szCs w:val="24"/>
          <w:lang w:val="kk-KZ"/>
        </w:rPr>
      </w:pPr>
      <w:r w:rsidRPr="00804BD4">
        <w:rPr>
          <w:rFonts w:ascii="Times New Roman" w:hAnsi="Times New Roman" w:cs="Times New Roman"/>
          <w:noProof/>
          <w:spacing w:val="-1"/>
          <w:sz w:val="24"/>
          <w:szCs w:val="24"/>
          <w:lang w:val="kk-KZ"/>
        </w:rPr>
        <w:t xml:space="preserve">Салықты оңайлатылған декларация негізінде есептеуді шағын </w:t>
      </w:r>
      <w:r w:rsidRPr="00804BD4">
        <w:rPr>
          <w:rFonts w:ascii="Times New Roman" w:hAnsi="Times New Roman" w:cs="Times New Roman"/>
          <w:noProof/>
          <w:sz w:val="24"/>
          <w:szCs w:val="24"/>
          <w:lang w:val="kk-KZ"/>
        </w:rPr>
        <w:t xml:space="preserve">бизнес субъектісі салық салу объектісіне есепті салық кезеңіне  </w:t>
      </w:r>
      <w:r w:rsidRPr="00804BD4">
        <w:rPr>
          <w:rFonts w:ascii="Times New Roman" w:hAnsi="Times New Roman" w:cs="Times New Roman"/>
          <w:noProof/>
          <w:spacing w:val="-3"/>
          <w:sz w:val="24"/>
          <w:szCs w:val="24"/>
          <w:lang w:val="kk-KZ"/>
        </w:rPr>
        <w:t>3 процент мөлшеріндегі ставканы қолдану азқылы дербес жүргізеді</w:t>
      </w:r>
      <w:smartTag w:uri="urn:schemas-microsoft-com:office:smarttags" w:element="PersonName">
        <w:r w:rsidRPr="00804BD4">
          <w:rPr>
            <w:rFonts w:ascii="Times New Roman" w:hAnsi="Times New Roman" w:cs="Times New Roman"/>
            <w:noProof/>
            <w:spacing w:val="-3"/>
            <w:sz w:val="24"/>
            <w:szCs w:val="24"/>
            <w:lang w:val="kk-KZ"/>
          </w:rPr>
          <w:t>.</w:t>
        </w:r>
      </w:smartTag>
      <w:r w:rsidRPr="00804BD4">
        <w:rPr>
          <w:rFonts w:ascii="Times New Roman" w:hAnsi="Times New Roman" w:cs="Times New Roman"/>
          <w:noProof/>
          <w:spacing w:val="-3"/>
          <w:sz w:val="24"/>
          <w:szCs w:val="24"/>
          <w:lang w:val="kk-KZ"/>
        </w:rPr>
        <w:t xml:space="preserve"> </w:t>
      </w:r>
    </w:p>
    <w:p w:rsidR="009A29E0" w:rsidRPr="00804BD4" w:rsidRDefault="009A29E0" w:rsidP="009A29E0">
      <w:pPr>
        <w:shd w:val="clear" w:color="auto" w:fill="FFFFFF"/>
        <w:spacing w:after="0" w:line="240" w:lineRule="auto"/>
        <w:ind w:left="29" w:right="7" w:firstLine="684"/>
        <w:jc w:val="both"/>
        <w:rPr>
          <w:rFonts w:ascii="Times New Roman" w:hAnsi="Times New Roman" w:cs="Times New Roman"/>
          <w:sz w:val="24"/>
          <w:szCs w:val="24"/>
          <w:lang w:val="kk-KZ"/>
        </w:rPr>
      </w:pPr>
    </w:p>
    <w:p w:rsidR="009A29E0" w:rsidRPr="00804BD4" w:rsidRDefault="009A29E0" w:rsidP="009A29E0">
      <w:pPr>
        <w:shd w:val="clear" w:color="auto" w:fill="FFFFFF"/>
        <w:spacing w:after="0" w:line="240" w:lineRule="auto"/>
        <w:ind w:left="29" w:firstLine="684"/>
        <w:jc w:val="both"/>
        <w:rPr>
          <w:rFonts w:ascii="Times New Roman" w:hAnsi="Times New Roman" w:cs="Times New Roman"/>
          <w:i/>
          <w:iCs/>
          <w:noProof/>
          <w:spacing w:val="-1"/>
          <w:sz w:val="24"/>
          <w:szCs w:val="24"/>
          <w:lang w:val="kk-KZ"/>
        </w:rPr>
      </w:pPr>
      <w:r w:rsidRPr="00804BD4">
        <w:rPr>
          <w:rFonts w:ascii="Times New Roman" w:hAnsi="Times New Roman" w:cs="Times New Roman"/>
          <w:i/>
          <w:iCs/>
          <w:noProof/>
          <w:spacing w:val="-2"/>
          <w:sz w:val="24"/>
          <w:szCs w:val="24"/>
          <w:lang w:val="kk-KZ"/>
        </w:rPr>
        <w:t>Салық  кодексі кабылданганнан бері жеке кәсіпкердің табы</w:t>
      </w:r>
      <w:r w:rsidRPr="00804BD4">
        <w:rPr>
          <w:rFonts w:ascii="Times New Roman" w:hAnsi="Times New Roman" w:cs="Times New Roman"/>
          <w:i/>
          <w:iCs/>
          <w:noProof/>
          <w:spacing w:val="-1"/>
          <w:sz w:val="24"/>
          <w:szCs w:val="24"/>
          <w:lang w:val="kk-KZ"/>
        </w:rPr>
        <w:t>сына мынадай ставкалар бойынша салық салынады</w:t>
      </w:r>
      <w:smartTag w:uri="urn:schemas-microsoft-com:office:smarttags" w:element="PersonName">
        <w:r w:rsidRPr="00804BD4">
          <w:rPr>
            <w:rFonts w:ascii="Times New Roman" w:hAnsi="Times New Roman" w:cs="Times New Roman"/>
            <w:i/>
            <w:iCs/>
            <w:noProof/>
            <w:spacing w:val="-1"/>
            <w:sz w:val="24"/>
            <w:szCs w:val="24"/>
            <w:lang w:val="kk-KZ"/>
          </w:rPr>
          <w:t>.</w:t>
        </w:r>
      </w:smartTag>
    </w:p>
    <w:p w:rsidR="009A29E0" w:rsidRPr="00804BD4" w:rsidRDefault="009A29E0" w:rsidP="009A29E0">
      <w:pPr>
        <w:shd w:val="clear" w:color="auto" w:fill="FFFFFF"/>
        <w:spacing w:after="0" w:line="240" w:lineRule="auto"/>
        <w:ind w:left="94" w:right="22" w:firstLine="684"/>
        <w:jc w:val="both"/>
        <w:rPr>
          <w:rFonts w:ascii="Times New Roman" w:hAnsi="Times New Roman" w:cs="Times New Roman"/>
          <w:sz w:val="24"/>
          <w:szCs w:val="24"/>
          <w:lang w:val="kk-KZ"/>
        </w:rPr>
      </w:pPr>
      <w:r w:rsidRPr="00804BD4">
        <w:rPr>
          <w:rFonts w:ascii="Times New Roman" w:hAnsi="Times New Roman" w:cs="Times New Roman"/>
          <w:noProof/>
          <w:spacing w:val="-1"/>
          <w:sz w:val="24"/>
          <w:szCs w:val="24"/>
          <w:lang w:val="kk-KZ"/>
        </w:rPr>
        <w:t>Табыстың шекті мөлшері жоғарыда белгіленгеннен асып кет</w:t>
      </w:r>
      <w:r w:rsidRPr="00804BD4">
        <w:rPr>
          <w:rFonts w:ascii="Times New Roman" w:hAnsi="Times New Roman" w:cs="Times New Roman"/>
          <w:noProof/>
          <w:sz w:val="24"/>
          <w:szCs w:val="24"/>
          <w:lang w:val="kk-KZ"/>
        </w:rPr>
        <w:t>кен жағдайда, салық сомаларын есептеу табыстың шекті сомасы</w:t>
      </w:r>
      <w:r w:rsidRPr="00804BD4">
        <w:rPr>
          <w:rFonts w:ascii="Times New Roman" w:hAnsi="Times New Roman" w:cs="Times New Roman"/>
          <w:noProof/>
          <w:spacing w:val="-1"/>
          <w:sz w:val="24"/>
          <w:szCs w:val="24"/>
          <w:lang w:val="kk-KZ"/>
        </w:rPr>
        <w:t>нан және нақты алынған табыс сомасынан жеке-жеке жүргізіледі</w:t>
      </w:r>
      <w:smartTag w:uri="urn:schemas-microsoft-com:office:smarttags" w:element="PersonName">
        <w:r w:rsidRPr="00804BD4">
          <w:rPr>
            <w:rFonts w:ascii="Times New Roman" w:hAnsi="Times New Roman" w:cs="Times New Roman"/>
            <w:noProof/>
            <w:spacing w:val="-1"/>
            <w:sz w:val="24"/>
            <w:szCs w:val="24"/>
            <w:lang w:val="kk-KZ"/>
          </w:rPr>
          <w:t>.</w:t>
        </w:r>
      </w:smartTag>
      <w:r w:rsidRPr="00804BD4">
        <w:rPr>
          <w:rFonts w:ascii="Times New Roman" w:hAnsi="Times New Roman" w:cs="Times New Roman"/>
          <w:noProof/>
          <w:spacing w:val="-1"/>
          <w:sz w:val="24"/>
          <w:szCs w:val="24"/>
          <w:lang w:val="kk-KZ"/>
        </w:rPr>
        <w:t xml:space="preserve"> </w:t>
      </w:r>
      <w:r w:rsidRPr="00804BD4">
        <w:rPr>
          <w:rFonts w:ascii="Times New Roman" w:hAnsi="Times New Roman" w:cs="Times New Roman"/>
          <w:noProof/>
          <w:sz w:val="24"/>
          <w:szCs w:val="24"/>
          <w:lang w:val="kk-KZ"/>
        </w:rPr>
        <w:t>Салықтың осы сомаларыньщ арасындағы айырма жоғарыда көзделген түзетусіз бюджетке төленеді</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left="108" w:firstLine="684"/>
        <w:jc w:val="both"/>
        <w:rPr>
          <w:rFonts w:ascii="Times New Roman" w:hAnsi="Times New Roman" w:cs="Times New Roman"/>
          <w:sz w:val="24"/>
          <w:szCs w:val="24"/>
          <w:lang w:val="kk-KZ"/>
        </w:rPr>
      </w:pPr>
      <w:r w:rsidRPr="00804BD4">
        <w:rPr>
          <w:rFonts w:ascii="Times New Roman" w:hAnsi="Times New Roman" w:cs="Times New Roman"/>
          <w:noProof/>
          <w:spacing w:val="-2"/>
          <w:sz w:val="24"/>
          <w:szCs w:val="24"/>
          <w:lang w:val="kk-KZ"/>
        </w:rPr>
        <w:t>Шекті орташа тізімдік сан жоғарыда белгіленгеннен асып кет</w:t>
      </w:r>
      <w:r w:rsidRPr="00804BD4">
        <w:rPr>
          <w:rFonts w:ascii="Times New Roman" w:hAnsi="Times New Roman" w:cs="Times New Roman"/>
          <w:noProof/>
          <w:sz w:val="24"/>
          <w:szCs w:val="24"/>
          <w:lang w:val="kk-KZ"/>
        </w:rPr>
        <w:t>кен жағдайда, осы көзделген түзету жоғарыда белгіленген шекті орташа тізімдік санға ғана жүргізіледі</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left="115"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Бюджетпен есеп айырысуды оңайлатылған декларация негізінде жүзеге асыратын шағын бизнес субъектісі үшін – </w:t>
      </w:r>
      <w:r w:rsidRPr="00804BD4">
        <w:rPr>
          <w:rFonts w:ascii="Times New Roman" w:hAnsi="Times New Roman" w:cs="Times New Roman"/>
          <w:i/>
          <w:iCs/>
          <w:noProof/>
          <w:sz w:val="24"/>
          <w:szCs w:val="24"/>
          <w:lang w:val="kk-KZ"/>
        </w:rPr>
        <w:t>тоқсан –</w:t>
      </w:r>
      <w:r w:rsidRPr="00804BD4">
        <w:rPr>
          <w:rFonts w:ascii="Times New Roman" w:hAnsi="Times New Roman" w:cs="Times New Roman"/>
          <w:noProof/>
          <w:sz w:val="24"/>
          <w:szCs w:val="24"/>
          <w:lang w:val="kk-KZ"/>
        </w:rPr>
        <w:t xml:space="preserve"> </w:t>
      </w:r>
      <w:r w:rsidRPr="00804BD4">
        <w:rPr>
          <w:rFonts w:ascii="Times New Roman" w:hAnsi="Times New Roman" w:cs="Times New Roman"/>
          <w:i/>
          <w:iCs/>
          <w:noProof/>
          <w:sz w:val="24"/>
          <w:szCs w:val="24"/>
          <w:lang w:val="kk-KZ"/>
        </w:rPr>
        <w:t xml:space="preserve">салық  кезеңі </w:t>
      </w:r>
      <w:r w:rsidRPr="00804BD4">
        <w:rPr>
          <w:rFonts w:ascii="Times New Roman" w:hAnsi="Times New Roman" w:cs="Times New Roman"/>
          <w:noProof/>
          <w:sz w:val="24"/>
          <w:szCs w:val="24"/>
          <w:lang w:val="kk-KZ"/>
        </w:rPr>
        <w:t>болып табылады</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left="14"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Оңайлатылған декларация тоқсан сайын, есепті салық кезеңі-нен кейінгі екінші айдың 15-нен кешіктірілмей, салық органына табыс етіледі</w:t>
      </w:r>
      <w:smartTag w:uri="urn:schemas-microsoft-com:office:smarttags" w:element="PersonName">
        <w:r w:rsidRPr="00804BD4">
          <w:rPr>
            <w:rFonts w:ascii="Times New Roman" w:hAnsi="Times New Roman" w:cs="Times New Roman"/>
            <w:noProof/>
            <w:sz w:val="24"/>
            <w:szCs w:val="24"/>
            <w:lang w:val="kk-KZ"/>
          </w:rPr>
          <w:t>.</w:t>
        </w:r>
      </w:smartTag>
    </w:p>
    <w:p w:rsidR="009A29E0" w:rsidRPr="00804BD4" w:rsidRDefault="009A29E0" w:rsidP="009A29E0">
      <w:pPr>
        <w:shd w:val="clear" w:color="auto" w:fill="FFFFFF"/>
        <w:spacing w:after="0" w:line="240" w:lineRule="auto"/>
        <w:ind w:right="7" w:firstLine="684"/>
        <w:jc w:val="both"/>
        <w:rPr>
          <w:rFonts w:ascii="Times New Roman" w:hAnsi="Times New Roman" w:cs="Times New Roman"/>
          <w:noProof/>
          <w:sz w:val="24"/>
          <w:szCs w:val="24"/>
          <w:lang w:val="kk-KZ"/>
        </w:rPr>
      </w:pPr>
      <w:r w:rsidRPr="00804BD4">
        <w:rPr>
          <w:rFonts w:ascii="Times New Roman" w:hAnsi="Times New Roman" w:cs="Times New Roman"/>
          <w:noProof/>
          <w:sz w:val="24"/>
          <w:szCs w:val="24"/>
          <w:lang w:val="kk-KZ"/>
        </w:rPr>
        <w:t>Оңайлатылған декларация бойынша есептелген салықты бюджетке төлеу жеке (корпорациялық) табыс салығы және әлеуметтік салық түрінде салық есептілігі кезеңінен кейінгі екікші айдың 25-інен кешіктірілмейтін мерзімде жүргізіледі</w:t>
      </w:r>
      <w:smartTag w:uri="urn:schemas-microsoft-com:office:smarttags" w:element="PersonName">
        <w:r w:rsidRPr="00804BD4">
          <w:rPr>
            <w:rFonts w:ascii="Times New Roman" w:hAnsi="Times New Roman" w:cs="Times New Roman"/>
            <w:noProof/>
            <w:sz w:val="24"/>
            <w:szCs w:val="24"/>
            <w:lang w:val="kk-KZ"/>
          </w:rPr>
          <w:t>.</w:t>
        </w:r>
      </w:smartTag>
      <w:r w:rsidRPr="00804BD4">
        <w:rPr>
          <w:rFonts w:ascii="Times New Roman" w:hAnsi="Times New Roman" w:cs="Times New Roman"/>
          <w:noProof/>
          <w:sz w:val="24"/>
          <w:szCs w:val="24"/>
          <w:lang w:val="kk-KZ"/>
        </w:rPr>
        <w:t xml:space="preserve"> </w:t>
      </w:r>
    </w:p>
    <w:p w:rsidR="009A29E0" w:rsidRPr="00804BD4" w:rsidRDefault="009A29E0" w:rsidP="009A29E0">
      <w:pPr>
        <w:shd w:val="clear" w:color="auto" w:fill="FFFFFF"/>
        <w:spacing w:after="0" w:line="240" w:lineRule="auto"/>
        <w:ind w:left="7" w:right="7" w:firstLine="684"/>
        <w:jc w:val="both"/>
        <w:rPr>
          <w:rFonts w:ascii="Times New Roman" w:hAnsi="Times New Roman" w:cs="Times New Roman"/>
          <w:b/>
          <w:sz w:val="24"/>
          <w:szCs w:val="24"/>
          <w:lang w:val="kk-KZ"/>
        </w:rPr>
      </w:pPr>
      <w:r>
        <w:rPr>
          <w:rFonts w:ascii="Times New Roman" w:hAnsi="Times New Roman" w:cs="Times New Roman"/>
          <w:b/>
          <w:noProof/>
          <w:spacing w:val="-1"/>
          <w:sz w:val="24"/>
          <w:szCs w:val="24"/>
          <w:lang w:val="kk-KZ"/>
        </w:rPr>
        <w:lastRenderedPageBreak/>
        <w:t>2.</w:t>
      </w:r>
      <w:r w:rsidRPr="00804BD4">
        <w:rPr>
          <w:rFonts w:ascii="Times New Roman" w:hAnsi="Times New Roman" w:cs="Times New Roman"/>
          <w:b/>
          <w:noProof/>
          <w:spacing w:val="-1"/>
          <w:sz w:val="24"/>
          <w:szCs w:val="24"/>
          <w:lang w:val="kk-KZ"/>
        </w:rPr>
        <w:t>Шаруа қожалықтарына, ауыл шаруашылық өнімдерін өндіруші үшін арнаулы салық режимі</w:t>
      </w:r>
    </w:p>
    <w:p w:rsidR="009A29E0" w:rsidRPr="00804BD4" w:rsidRDefault="009A29E0" w:rsidP="009A29E0">
      <w:pPr>
        <w:widowControl w:val="0"/>
        <w:shd w:val="clear" w:color="auto" w:fill="FFFFFF"/>
        <w:tabs>
          <w:tab w:val="left" w:pos="626"/>
        </w:tabs>
        <w:autoSpaceDE w:val="0"/>
        <w:autoSpaceDN w:val="0"/>
        <w:adjustRightInd w:val="0"/>
        <w:spacing w:after="0" w:line="240" w:lineRule="auto"/>
        <w:ind w:firstLine="720"/>
        <w:jc w:val="both"/>
        <w:rPr>
          <w:rFonts w:ascii="Times New Roman" w:hAnsi="Times New Roman" w:cs="Times New Roman"/>
          <w:sz w:val="24"/>
          <w:szCs w:val="24"/>
          <w:lang w:val="kk-KZ"/>
        </w:rPr>
      </w:pPr>
      <w:r w:rsidRPr="00804BD4">
        <w:rPr>
          <w:rFonts w:ascii="Times New Roman" w:hAnsi="Times New Roman" w:cs="Times New Roman"/>
          <w:noProof/>
          <w:spacing w:val="-1"/>
          <w:sz w:val="24"/>
          <w:szCs w:val="24"/>
          <w:lang w:val="kk-KZ"/>
        </w:rPr>
        <w:t>Шаруа қожалықтарына, ауыл шаруашылық өнімдерін өндіруші заңды тұлғаларға, кәсіпкерлік қызметтің жекелеген түрлеріне б</w:t>
      </w:r>
      <w:r w:rsidRPr="00804BD4">
        <w:rPr>
          <w:rFonts w:ascii="Times New Roman" w:hAnsi="Times New Roman" w:cs="Times New Roman"/>
          <w:sz w:val="24"/>
          <w:szCs w:val="24"/>
          <w:lang w:val="kk-KZ"/>
        </w:rPr>
        <w:t>ұл  арнайы  салық  режим»н  қолдану  құқығы  меншігінде  жер  учаскесі  бар  және  жер  қолдану  құқығы  бар  фермерлік  шаруашылығына  беріледі</w:t>
      </w:r>
      <w:smartTag w:uri="urn:schemas-microsoft-com:office:smarttags" w:element="PersonName">
        <w:r w:rsidRPr="00804BD4">
          <w:rPr>
            <w:rFonts w:ascii="Times New Roman" w:hAnsi="Times New Roman" w:cs="Times New Roman"/>
            <w:sz w:val="24"/>
            <w:szCs w:val="24"/>
            <w:lang w:val="kk-KZ"/>
          </w:rPr>
          <w:t>.</w:t>
        </w:r>
      </w:smartTag>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xml:space="preserve">      Арнайы  салық  режимін  қолдану  үшін  фермерлік  шаруашылық  жыл  сайын  20  ақпаннан  қалдырмай  мемлекеттік  құқылы  органмен  бегітілген өтінішті  жергілікті  салық  органына  өткізді</w:t>
      </w:r>
      <w:smartTag w:uri="urn:schemas-microsoft-com:office:smarttags" w:element="PersonName">
        <w:r w:rsidRPr="00804BD4">
          <w:rPr>
            <w:rFonts w:ascii="Times New Roman" w:hAnsi="Times New Roman" w:cs="Times New Roman"/>
            <w:sz w:val="24"/>
            <w:szCs w:val="24"/>
            <w:lang w:val="kk-KZ"/>
          </w:rPr>
          <w:t>.</w:t>
        </w:r>
      </w:smartTag>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xml:space="preserve">       Біріңғай  жер  салығын  төлеу  негізінде  арнаулы  салық  режимін  қолданатын  шаруа  қожалықтары  бұдан  әрі-біріңғай  жер  салығын  төлеушілер  салықтардың  және  бюджетке  төленетін  басқа  да  міндетті   төлемдердің  мынадай  түрлерін төлеуден босатылады:</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Осы  арнаулы  салық  режимі  қолданылатын  қызметтен  түскен  шаруа  (фермер)  қожалықтарының  табысынан  жеке  табыс  салығын;</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Осы  арнаулы  салық  режимі  қолданылатын  қызметті  жүзеге  асырудан  түскен  айналым  бойынша  қосылған  құн  салығын;</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Осы  арнаулы  салық  режимі  қолданылатын  қызметте  пайдаланылатын  жер  учаскелері  бойынша  жер  салығын  және  жер  учаскелерін  пайдаланғаны  үшін  төлемді;</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ҚР-ң  Үкіметі  белгілеген  қажеттілік  нормативтері  бойынша  көлік  құралдарына  салынатын  салықты;</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ҚР-ң Үкіметі  белгіленген  қажеттілік  нормативтері  шегінде  салық  салу  объектілері  бойынша  мүлік  салығын;</w:t>
      </w:r>
    </w:p>
    <w:p w:rsidR="009A29E0" w:rsidRPr="00804BD4" w:rsidRDefault="009A29E0" w:rsidP="009A29E0">
      <w:pPr>
        <w:spacing w:after="0" w:line="240" w:lineRule="auto"/>
        <w:jc w:val="both"/>
        <w:rPr>
          <w:rFonts w:ascii="Times New Roman" w:hAnsi="Times New Roman" w:cs="Times New Roman"/>
          <w:sz w:val="24"/>
          <w:szCs w:val="24"/>
          <w:lang w:val="kk-KZ"/>
        </w:rPr>
      </w:pPr>
      <w:r w:rsidRPr="00804BD4">
        <w:rPr>
          <w:rFonts w:ascii="Times New Roman" w:hAnsi="Times New Roman" w:cs="Times New Roman"/>
          <w:sz w:val="24"/>
          <w:szCs w:val="24"/>
          <w:lang w:val="kk-KZ"/>
        </w:rPr>
        <w:t xml:space="preserve">      Жер  учаскесін  бағалау  құны  бірыңғай  жер  салығын  есептеу  үшін  салық  салу  объектісі  болып  табылады</w:t>
      </w:r>
      <w:smartTag w:uri="urn:schemas-microsoft-com:office:smarttags" w:element="PersonName">
        <w:r w:rsidRPr="00804BD4">
          <w:rPr>
            <w:rFonts w:ascii="Times New Roman" w:hAnsi="Times New Roman" w:cs="Times New Roman"/>
            <w:sz w:val="24"/>
            <w:szCs w:val="24"/>
            <w:lang w:val="kk-KZ"/>
          </w:rPr>
          <w:t>.</w:t>
        </w:r>
      </w:smartTag>
      <w:r w:rsidRPr="00804BD4">
        <w:rPr>
          <w:rFonts w:ascii="Times New Roman" w:hAnsi="Times New Roman" w:cs="Times New Roman"/>
          <w:sz w:val="24"/>
          <w:szCs w:val="24"/>
          <w:lang w:val="kk-KZ"/>
        </w:rPr>
        <w:t xml:space="preserve">  Жер  учаскесін  (жер  пайдалану  құқығын)  бағалау  құнын  ҚР-ң  жер  заңдарында  бнлгіленген  тәртіппен  жүргізіледі</w:t>
      </w:r>
      <w:smartTag w:uri="urn:schemas-microsoft-com:office:smarttags" w:element="PersonName">
        <w:r w:rsidRPr="00804BD4">
          <w:rPr>
            <w:rFonts w:ascii="Times New Roman" w:hAnsi="Times New Roman" w:cs="Times New Roman"/>
            <w:sz w:val="24"/>
            <w:szCs w:val="24"/>
            <w:lang w:val="kk-KZ"/>
          </w:rPr>
          <w:t>.</w:t>
        </w:r>
      </w:smartTag>
      <w:r w:rsidRPr="00804BD4">
        <w:rPr>
          <w:rFonts w:ascii="Times New Roman" w:hAnsi="Times New Roman" w:cs="Times New Roman"/>
          <w:sz w:val="24"/>
          <w:szCs w:val="24"/>
          <w:lang w:val="kk-KZ"/>
        </w:rPr>
        <w:t xml:space="preserve">  Біріңғай  жер  салығын  есептеу  және  учаскесін  бағалау  құнына  тиісті  ставканы  қолдану  жолымен  жүргізіледі</w:t>
      </w:r>
      <w:smartTag w:uri="urn:schemas-microsoft-com:office:smarttags" w:element="PersonName">
        <w:r w:rsidRPr="00804BD4">
          <w:rPr>
            <w:rFonts w:ascii="Times New Roman" w:hAnsi="Times New Roman" w:cs="Times New Roman"/>
            <w:sz w:val="24"/>
            <w:szCs w:val="24"/>
            <w:lang w:val="kk-KZ"/>
          </w:rPr>
          <w:t>.</w:t>
        </w:r>
      </w:smartTag>
    </w:p>
    <w:p w:rsidR="009A29E0" w:rsidRPr="00804BD4" w:rsidRDefault="009A29E0" w:rsidP="009A29E0">
      <w:pPr>
        <w:spacing w:after="0" w:line="240" w:lineRule="auto"/>
        <w:jc w:val="both"/>
        <w:rPr>
          <w:rFonts w:ascii="Times New Roman" w:hAnsi="Times New Roman" w:cs="Times New Roman"/>
          <w:b/>
          <w:sz w:val="24"/>
          <w:szCs w:val="24"/>
          <w:lang w:val="kk-KZ"/>
        </w:rPr>
      </w:pPr>
      <w:r w:rsidRPr="00804BD4">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804BD4">
        <w:rPr>
          <w:rFonts w:ascii="Times New Roman" w:hAnsi="Times New Roman" w:cs="Times New Roman"/>
          <w:b/>
          <w:sz w:val="24"/>
          <w:szCs w:val="24"/>
          <w:lang w:val="kk-KZ"/>
        </w:rPr>
        <w:t xml:space="preserve"> Жер қойнауын пайдаланушылардан алынатын салықтар және арнаулы төлемдерді есептеу мен төлеу тәртібі, мерзімі</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0" w:name="SUB2870200"/>
      <w:bookmarkEnd w:id="0"/>
      <w:r w:rsidRPr="00804BD4">
        <w:rPr>
          <w:rFonts w:ascii="Times New Roman" w:hAnsi="Times New Roman" w:cs="Times New Roman"/>
          <w:color w:val="000000"/>
          <w:sz w:val="24"/>
          <w:szCs w:val="24"/>
          <w:lang w:val="kk-KZ"/>
        </w:rPr>
        <w:t>Жер қойнауын пайдаланушы жер қойнауын пайдалануды жүргiзудiң жеке жағдайларын негiзге ала отырып,  мынадай арнаулы төлемдер мен салықтарды түрлерiн төлейді:</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1)  жер қойнауын пайданушылардың арнаулы төлемдерін;</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 w:name="SUB2870201"/>
      <w:bookmarkEnd w:id="1"/>
      <w:r w:rsidRPr="00804BD4">
        <w:rPr>
          <w:rFonts w:ascii="Times New Roman" w:hAnsi="Times New Roman" w:cs="Times New Roman"/>
          <w:color w:val="000000"/>
          <w:sz w:val="24"/>
          <w:szCs w:val="24"/>
          <w:lang w:val="kk-KZ"/>
        </w:rPr>
        <w:t xml:space="preserve">2) қол қойылатын;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2" w:name="SUB2870202"/>
      <w:bookmarkEnd w:id="2"/>
      <w:r w:rsidRPr="00804BD4">
        <w:rPr>
          <w:rFonts w:ascii="Times New Roman" w:hAnsi="Times New Roman" w:cs="Times New Roman"/>
          <w:color w:val="000000"/>
          <w:sz w:val="24"/>
          <w:szCs w:val="24"/>
          <w:lang w:val="kk-KZ"/>
        </w:rPr>
        <w:t>3) коммерциялық табу бонусын төлейдi</w:t>
      </w:r>
      <w:bookmarkStart w:id="3" w:name="SUB2880000"/>
      <w:bookmarkEnd w:id="3"/>
      <w:r w:rsidRPr="00804BD4">
        <w:rPr>
          <w:rFonts w:ascii="Times New Roman" w:hAnsi="Times New Roman" w:cs="Times New Roman"/>
          <w:color w:val="000000"/>
          <w:sz w:val="24"/>
          <w:szCs w:val="24"/>
          <w:lang w:val="kk-KZ"/>
        </w:rPr>
        <w:t>;</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4) тарихи шығындарды өтеу бойынша төлемдерді;</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5) пайдалы қазбалард өндіру салығын;</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6) үстеме пайда салығын қамтиды</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Бонустар жер қойнауын пайдаланушының тiркелген төлемдерi болып табылады</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Қол қойылатын бонус жер қойнауын пайдаланушының келiсiм-шарт жасалатын аумақта жер қойнауын пайдалану жөнiндегi қызметтi жүзеге асыру құқығы үшiн бiржолғы тiркелген төлемi болып табылады СҚ 307 бабы</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4" w:name="SUB2880200"/>
      <w:bookmarkEnd w:id="4"/>
      <w:r w:rsidRPr="00804BD4">
        <w:rPr>
          <w:rFonts w:ascii="Times New Roman" w:hAnsi="Times New Roman" w:cs="Times New Roman"/>
          <w:color w:val="000000"/>
          <w:sz w:val="24"/>
          <w:szCs w:val="24"/>
          <w:lang w:val="kk-KZ"/>
        </w:rPr>
        <w:t>Қол қойылатын бонустың бастапқы мөлшерлерiн пайдалы қазбалар көлемi мен кен орнының экономикалық құндылығы ескерiлген есеп негiзiнде Қазақстан Республикасының Yкiметi белгiлейдi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5" w:name="SUB2880300"/>
      <w:bookmarkEnd w:id="5"/>
      <w:r w:rsidRPr="00804BD4">
        <w:rPr>
          <w:rFonts w:ascii="Times New Roman" w:hAnsi="Times New Roman" w:cs="Times New Roman"/>
          <w:color w:val="000000"/>
          <w:sz w:val="24"/>
          <w:szCs w:val="24"/>
          <w:lang w:val="kk-KZ"/>
        </w:rPr>
        <w:t>Қол қойылатын бонустың түпкiлiктi мөлшерiн жер қойнауын пайдалануға құқық алуға өткізiлген инвестициялық бағдарламалар конкурсының нәтижелерi бойынша комиссия белгiлейдi және ол жер қойнауын пайдалану үшiн берiлетiн кен орындарының (келiсiм-шарт аумақтарының) экономикалық құндылығы есепке алынып, келiсiм-шартта бекiтiледi, бiрақ бастапқы мөлшерлерден төмен болмауы керек</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6" w:name="SUB2890000"/>
      <w:bookmarkEnd w:id="6"/>
      <w:r w:rsidRPr="00804BD4">
        <w:rPr>
          <w:rFonts w:ascii="Times New Roman" w:hAnsi="Times New Roman" w:cs="Times New Roman"/>
          <w:color w:val="000000"/>
          <w:sz w:val="24"/>
          <w:szCs w:val="24"/>
          <w:lang w:val="kk-KZ"/>
        </w:rPr>
        <w:lastRenderedPageBreak/>
        <w:t>Қол қойылатын бонус келiсiм-шарт күшiне енген күннен бастап күнтiзбелiк отыз күннен кешiктiрiлмей бюджетке төленедi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7" w:name="SUB2900000"/>
      <w:bookmarkEnd w:id="7"/>
      <w:r w:rsidRPr="00804BD4">
        <w:rPr>
          <w:rFonts w:ascii="Times New Roman" w:hAnsi="Times New Roman" w:cs="Times New Roman"/>
          <w:color w:val="000000"/>
          <w:sz w:val="24"/>
          <w:szCs w:val="24"/>
          <w:lang w:val="kk-KZ"/>
        </w:rPr>
        <w:t>Жер қойнауын пайдаланушы қол қойылатын бонус бойынша декларацияны тiркелген жерi бойынша салық органына төлеу мерзiмi басталған айдан кейiнгi екінші  айдың 15-iне дейiн табыс етедi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8" w:name="SUB2910000"/>
      <w:bookmarkEnd w:id="8"/>
      <w:r w:rsidRPr="00804BD4">
        <w:rPr>
          <w:rFonts w:ascii="Times New Roman" w:hAnsi="Times New Roman" w:cs="Times New Roman"/>
          <w:i/>
          <w:color w:val="000000"/>
          <w:sz w:val="24"/>
          <w:szCs w:val="24"/>
          <w:lang w:val="kk-KZ"/>
        </w:rPr>
        <w:t>Коммерциялық табу</w:t>
      </w:r>
      <w:r w:rsidRPr="00804BD4">
        <w:rPr>
          <w:rFonts w:ascii="Times New Roman" w:hAnsi="Times New Roman" w:cs="Times New Roman"/>
          <w:color w:val="000000"/>
          <w:sz w:val="24"/>
          <w:szCs w:val="24"/>
          <w:lang w:val="kk-KZ"/>
        </w:rPr>
        <w:t xml:space="preserve"> бонусы СК –ң 317 бабы арналған- келiсiм-шарт аумағы шегiнде ашылған, өндiру үшiн экономикалық жағынан тиiмдi пайдалы қазбалардың белгiлi бiр түрiнiң запастары</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9" w:name="SUB2910200"/>
      <w:bookmarkEnd w:id="9"/>
      <w:r w:rsidRPr="00804BD4">
        <w:rPr>
          <w:rFonts w:ascii="Times New Roman" w:hAnsi="Times New Roman" w:cs="Times New Roman"/>
          <w:color w:val="000000"/>
          <w:sz w:val="24"/>
          <w:szCs w:val="24"/>
          <w:lang w:val="kk-KZ"/>
        </w:rPr>
        <w:t>Коммерциялық табу бонусы келiсiм-шарт аумағындағы әрбiр коммерциялық табу үшiн, оның iшiнде кен орындарына қосымша барлау жүргiзу барысында, бастапқы анықталған алынатын қорды арттыруға жеткiзетiн пайдалы қазбалардың табылғаны үшiн төленедi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0" w:name="SUB2910300"/>
      <w:bookmarkEnd w:id="10"/>
      <w:r w:rsidRPr="00804BD4">
        <w:rPr>
          <w:rFonts w:ascii="Times New Roman" w:hAnsi="Times New Roman" w:cs="Times New Roman"/>
          <w:color w:val="000000"/>
          <w:sz w:val="24"/>
          <w:szCs w:val="24"/>
          <w:lang w:val="kk-KZ"/>
        </w:rPr>
        <w:t>Пайдалы қазбалардың кен орындарына оларды кейiннен өндiрудi көздемейтiн барлау жүргiзуге жасалған келiсiм-шарттар бойынша коммерциялық табу бонусы төленбейдi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1" w:name="SUB2920000"/>
      <w:bookmarkEnd w:id="11"/>
      <w:r w:rsidRPr="00804BD4">
        <w:rPr>
          <w:rFonts w:ascii="Times New Roman" w:hAnsi="Times New Roman" w:cs="Times New Roman"/>
          <w:color w:val="000000"/>
          <w:sz w:val="24"/>
          <w:szCs w:val="24"/>
          <w:lang w:val="kk-KZ"/>
        </w:rPr>
        <w:t>Коммерциялық табу бонусының мөлшерi салық салу объектiсi, есептеу базасы мен ставка негiзге алына отырып белгiленедi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 xml:space="preserve">Коммерциялық табу бонусының мөлшерiн есептеу үшiн: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2" w:name="SUB2920001"/>
      <w:bookmarkEnd w:id="12"/>
      <w:r w:rsidRPr="00804BD4">
        <w:rPr>
          <w:rFonts w:ascii="Times New Roman" w:hAnsi="Times New Roman" w:cs="Times New Roman"/>
          <w:color w:val="000000"/>
          <w:sz w:val="24"/>
          <w:szCs w:val="24"/>
          <w:lang w:val="kk-KZ"/>
        </w:rPr>
        <w:t xml:space="preserve">1) кен орнынан алынатын пайдалы қазбалар қорының уәкiлеттi мемлекеттiк орган бекiткен осы мақсаттағы көлемi салық салу объектiсi болып табылады;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3" w:name="SUB2920002"/>
      <w:bookmarkEnd w:id="13"/>
      <w:r w:rsidRPr="00804BD4">
        <w:rPr>
          <w:rFonts w:ascii="Times New Roman" w:hAnsi="Times New Roman" w:cs="Times New Roman"/>
          <w:color w:val="000000"/>
          <w:sz w:val="24"/>
          <w:szCs w:val="24"/>
          <w:lang w:val="kk-KZ"/>
        </w:rPr>
        <w:t>2) алынатын пайдалы қазбалар қорының бекiтiлген көлемiнiң құны төлемдi есептеу базасы болып табылады</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Алынатын қордың құны, Қазақстан Республикасының Үкiметi бекiтетiн ақпарат көздерiнiң деректерi бойынша осы пайдалы қазбаның төлем жүзеге асырылған күнгi Халықаралық (Лондон) биржада белгiленген биржалық баға бойынша есептеледi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Пайдалы қазбаларға биржалық баға белгiленбеген жағдайда шығарылатын қордың құны құзыреттi орган бекiткен жұмыс бағдарламасында көрсетiлген өндiруге жұмсалатын жоспарлы шығындардың жоспарлы рентабельдiлiк мөлшерiне түзетiлген сомасынан айқындалады;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4" w:name="SUB2920003"/>
      <w:bookmarkEnd w:id="14"/>
      <w:r w:rsidRPr="00804BD4">
        <w:rPr>
          <w:rFonts w:ascii="Times New Roman" w:hAnsi="Times New Roman" w:cs="Times New Roman"/>
          <w:color w:val="000000"/>
          <w:sz w:val="24"/>
          <w:szCs w:val="24"/>
          <w:lang w:val="kk-KZ"/>
        </w:rPr>
        <w:t>3) коммерциялық табу бонусы есептеу базасының 0,1 проценті ставкасы бойынша бөлінедi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5" w:name="SUB2930000"/>
      <w:bookmarkEnd w:id="15"/>
      <w:r w:rsidRPr="00804BD4">
        <w:rPr>
          <w:rFonts w:ascii="Times New Roman" w:hAnsi="Times New Roman" w:cs="Times New Roman"/>
          <w:color w:val="000000"/>
          <w:sz w:val="24"/>
          <w:szCs w:val="24"/>
          <w:lang w:val="kk-KZ"/>
        </w:rPr>
        <w:t>Коммерциялық табу бонусы осы мақсаттар үшiн уәкілеттік берiлген мемлекеттік орган кен орнындағы пайдалы қазбалар қорының шығарылатын көлемiн бекiткен күннен бастап 90 күннен кешiктiрiлмей төленедi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6" w:name="SUB2940000"/>
      <w:bookmarkEnd w:id="16"/>
      <w:r w:rsidRPr="00804BD4">
        <w:rPr>
          <w:rFonts w:ascii="Times New Roman" w:hAnsi="Times New Roman" w:cs="Times New Roman"/>
          <w:color w:val="000000"/>
          <w:sz w:val="24"/>
          <w:szCs w:val="24"/>
          <w:lang w:val="kk-KZ"/>
        </w:rPr>
        <w:t>Коммерциялық табу бонусы жөнiндегi декларацияны жер қойнауын пайдаланушы тiркелген жерi бойынша салық органына төлеу мерзiмi басталған айдан кейiнгi екінші айдың 15-iне дейiн табыс етедi</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sz w:val="24"/>
          <w:szCs w:val="24"/>
          <w:lang w:val="kk-KZ"/>
        </w:rPr>
      </w:pPr>
      <w:r w:rsidRPr="00804BD4">
        <w:rPr>
          <w:rFonts w:ascii="Times New Roman" w:hAnsi="Times New Roman" w:cs="Times New Roman"/>
          <w:b/>
          <w:sz w:val="24"/>
          <w:szCs w:val="24"/>
          <w:lang w:val="kk-KZ"/>
        </w:rPr>
        <w:t xml:space="preserve">Роялти – </w:t>
      </w:r>
      <w:r w:rsidRPr="00804BD4">
        <w:rPr>
          <w:rFonts w:ascii="Times New Roman" w:hAnsi="Times New Roman" w:cs="Times New Roman"/>
          <w:sz w:val="24"/>
          <w:szCs w:val="24"/>
          <w:lang w:val="kk-KZ"/>
        </w:rPr>
        <w:t>пайдалы қазбаларды өндіру және техногендік құрылымдарды қайта өңдеу процесінде жер қойнауын пайдалану құқығы үшін төлем</w:t>
      </w:r>
      <w:smartTag w:uri="urn:schemas-microsoft-com:office:smarttags" w:element="PersonName">
        <w:r w:rsidRPr="00804BD4">
          <w:rPr>
            <w:rFonts w:ascii="Times New Roman" w:hAnsi="Times New Roman" w:cs="Times New Roman"/>
            <w:sz w:val="24"/>
            <w:szCs w:val="24"/>
            <w:lang w:val="kk-KZ"/>
          </w:rPr>
          <w:t>.</w:t>
        </w:r>
      </w:smartTag>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7" w:name="SUB2950000"/>
      <w:bookmarkEnd w:id="17"/>
      <w:r w:rsidRPr="00804BD4">
        <w:rPr>
          <w:rFonts w:ascii="Times New Roman" w:hAnsi="Times New Roman" w:cs="Times New Roman"/>
          <w:color w:val="000000"/>
          <w:sz w:val="24"/>
          <w:szCs w:val="24"/>
          <w:lang w:val="kk-KZ"/>
        </w:rPr>
        <w:t>Жер қойнауын пайдаланушы роялтидi СК –ң 330 бабы бойынша Қазақстан Республикасының аумағында өндiрiлетiн пайдалы қазбалардың әр түрi бойынша, оның сатып алушыларға өткiзiлгенiне (тиеп жөнелтiлгенiне) немесе өз қажетiне пайдаланылғанына қарамастан, жеке төлейдi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r w:rsidRPr="00804BD4">
        <w:rPr>
          <w:rFonts w:ascii="Times New Roman" w:hAnsi="Times New Roman" w:cs="Times New Roman"/>
          <w:color w:val="000000"/>
          <w:sz w:val="24"/>
          <w:szCs w:val="24"/>
          <w:lang w:val="kk-KZ"/>
        </w:rPr>
        <w:t>Жер қойнауын пайдалану барлаумен және (немесе) өндiрумен байланысы жоқ жер асты құрылыстарын салу және (немесе) пайдалану жолымен жүзеге асырылатын кезде жер қойнауын пайдаланушы роялтидi жер асты құрылыстарын салу кезiнде жер қойнауынан алынатын пайдалы қазбалардың көлемi үшiн, сондай-ақ мұндай құрылыстардың жер қойнауында алатын көлемi үшiн төлейдi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8" w:name="SUB2950200"/>
      <w:bookmarkEnd w:id="18"/>
      <w:r w:rsidRPr="00804BD4">
        <w:rPr>
          <w:rFonts w:ascii="Times New Roman" w:hAnsi="Times New Roman" w:cs="Times New Roman"/>
          <w:color w:val="000000"/>
          <w:sz w:val="24"/>
          <w:szCs w:val="24"/>
          <w:lang w:val="kk-KZ"/>
        </w:rPr>
        <w:t>Жер қойнауын пайдалануға жасалған келiсiм-шартта белгiленген роялти ақшалай нысанда төленедi</w:t>
      </w:r>
      <w:smartTag w:uri="urn:schemas-microsoft-com:office:smarttags" w:element="PersonName">
        <w:r w:rsidRPr="00804BD4">
          <w:rPr>
            <w:rFonts w:ascii="Times New Roman" w:hAnsi="Times New Roman" w:cs="Times New Roman"/>
            <w:color w:val="000000"/>
            <w:sz w:val="24"/>
            <w:szCs w:val="24"/>
            <w:lang w:val="kk-KZ"/>
          </w:rPr>
          <w:t>.</w:t>
        </w:r>
      </w:smartTag>
      <w:r w:rsidRPr="00804BD4">
        <w:rPr>
          <w:rFonts w:ascii="Times New Roman" w:hAnsi="Times New Roman" w:cs="Times New Roman"/>
          <w:color w:val="000000"/>
          <w:sz w:val="24"/>
          <w:szCs w:val="24"/>
          <w:lang w:val="kk-KZ"/>
        </w:rPr>
        <w:t xml:space="preserve"> </w:t>
      </w:r>
    </w:p>
    <w:p w:rsidR="009A29E0" w:rsidRPr="00804BD4" w:rsidRDefault="009A29E0" w:rsidP="009A29E0">
      <w:pPr>
        <w:spacing w:after="0" w:line="240" w:lineRule="auto"/>
        <w:ind w:firstLine="720"/>
        <w:jc w:val="both"/>
        <w:rPr>
          <w:rFonts w:ascii="Times New Roman" w:hAnsi="Times New Roman" w:cs="Times New Roman"/>
          <w:color w:val="000000"/>
          <w:sz w:val="24"/>
          <w:szCs w:val="24"/>
          <w:lang w:val="kk-KZ"/>
        </w:rPr>
      </w:pPr>
      <w:bookmarkStart w:id="19" w:name="SUB2950300"/>
      <w:bookmarkEnd w:id="19"/>
      <w:r w:rsidRPr="00804BD4">
        <w:rPr>
          <w:rFonts w:ascii="Times New Roman" w:hAnsi="Times New Roman" w:cs="Times New Roman"/>
          <w:color w:val="000000"/>
          <w:sz w:val="24"/>
          <w:szCs w:val="24"/>
          <w:lang w:val="kk-KZ"/>
        </w:rPr>
        <w:lastRenderedPageBreak/>
        <w:t>Келiсiм-шарт бойынша қызметтi жүзеге асыру барысында роялтидi ақшалай төлеу нысаны Қазақстан Республикасы Yкiметiнiң шешiмiмен құзыреттi органмен қосымша келiсiмде белгiленген тәртiппен заттай нысанмен ауыстырылуы мүмкiн</w:t>
      </w:r>
      <w:smartTag w:uri="urn:schemas-microsoft-com:office:smarttags" w:element="PersonName">
        <w:r w:rsidRPr="00804BD4">
          <w:rPr>
            <w:rFonts w:ascii="Times New Roman" w:hAnsi="Times New Roman" w:cs="Times New Roman"/>
            <w:color w:val="000000"/>
            <w:sz w:val="24"/>
            <w:szCs w:val="24"/>
            <w:lang w:val="kk-KZ"/>
          </w:rPr>
          <w:t>.</w:t>
        </w:r>
      </w:smartTag>
    </w:p>
    <w:p w:rsidR="009A29E0" w:rsidRPr="00804BD4" w:rsidRDefault="009A29E0" w:rsidP="009A29E0">
      <w:pPr>
        <w:spacing w:after="0" w:line="240" w:lineRule="auto"/>
        <w:ind w:firstLine="540"/>
        <w:jc w:val="both"/>
        <w:rPr>
          <w:rFonts w:ascii="Times New Roman" w:hAnsi="Times New Roman" w:cs="Times New Roman"/>
          <w:color w:val="000000"/>
          <w:sz w:val="24"/>
          <w:szCs w:val="24"/>
          <w:lang w:val="kk-KZ"/>
        </w:rPr>
      </w:pPr>
      <w:bookmarkStart w:id="20" w:name="SUB2960000"/>
      <w:bookmarkStart w:id="21" w:name="SUB312010900"/>
      <w:bookmarkEnd w:id="20"/>
      <w:bookmarkEnd w:id="21"/>
      <w:r w:rsidRPr="00804BD4">
        <w:rPr>
          <w:rFonts w:ascii="Times New Roman" w:hAnsi="Times New Roman" w:cs="Times New Roman"/>
          <w:color w:val="000000"/>
          <w:sz w:val="24"/>
          <w:szCs w:val="24"/>
          <w:lang w:val="kk-KZ"/>
        </w:rPr>
        <w:t>Өнiмдi бөлу бойынша Қазақстан Республикасының үлесi жөнiндегi декларацияны жер қойнауын пайдаланушы тiркелген жерi бойынша салық органына салық кезеңiнен кейiнгi екінші айдың 15-нен кешiктiрмей табыс етедi</w:t>
      </w:r>
      <w:smartTag w:uri="urn:schemas-microsoft-com:office:smarttags" w:element="PersonName">
        <w:r w:rsidRPr="00804BD4">
          <w:rPr>
            <w:rFonts w:ascii="Times New Roman" w:hAnsi="Times New Roman" w:cs="Times New Roman"/>
            <w:color w:val="000000"/>
            <w:sz w:val="24"/>
            <w:szCs w:val="24"/>
            <w:lang w:val="kk-KZ"/>
          </w:rPr>
          <w:t>.</w:t>
        </w:r>
      </w:smartTag>
    </w:p>
    <w:p w:rsidR="002719B9" w:rsidRDefault="002719B9">
      <w:pPr>
        <w:rPr>
          <w:lang w:val="kk-KZ"/>
        </w:rPr>
      </w:pPr>
    </w:p>
    <w:p w:rsidR="009A29E0" w:rsidRPr="006440F1" w:rsidRDefault="009A29E0" w:rsidP="009A29E0">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9A29E0" w:rsidRPr="006440F1" w:rsidRDefault="009A29E0" w:rsidP="009A29E0">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9A29E0" w:rsidRPr="006440F1" w:rsidRDefault="009A29E0" w:rsidP="009A29E0">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9A29E0" w:rsidRPr="006440F1" w:rsidRDefault="009A29E0" w:rsidP="009A29E0">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9A29E0" w:rsidRPr="009A29E0" w:rsidRDefault="009A29E0">
      <w:pPr>
        <w:rPr>
          <w:lang w:val="kk-KZ"/>
        </w:rPr>
      </w:pPr>
    </w:p>
    <w:sectPr w:rsidR="009A29E0" w:rsidRPr="009A29E0"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29E0"/>
    <w:rsid w:val="00134C77"/>
    <w:rsid w:val="001D4558"/>
    <w:rsid w:val="002719B9"/>
    <w:rsid w:val="009A2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9E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8232</Characters>
  <Application>Microsoft Office Word</Application>
  <DocSecurity>0</DocSecurity>
  <Lines>68</Lines>
  <Paragraphs>19</Paragraphs>
  <ScaleCrop>false</ScaleCrop>
  <Company>Grizli777</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2021-10-10T16:13:00Z</dcterms:created>
  <dcterms:modified xsi:type="dcterms:W3CDTF">2021-10-10T16:15:00Z</dcterms:modified>
</cp:coreProperties>
</file>